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E0697" w14:textId="3878265B" w:rsidR="0004292E" w:rsidRDefault="0004292E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  <w:t xml:space="preserve">IN THE COURT OF COMMON PLEAS OF </w:t>
      </w:r>
      <w:r w:rsidR="003C3C8E">
        <w:rPr>
          <w:b/>
          <w:spacing w:val="-3"/>
        </w:rPr>
        <w:t>__________</w:t>
      </w:r>
      <w:r>
        <w:rPr>
          <w:b/>
          <w:spacing w:val="-3"/>
        </w:rPr>
        <w:t xml:space="preserve"> COUNTY, OHIO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</w:p>
    <w:p w14:paraId="696F8AA5" w14:textId="77777777" w:rsidR="0004292E" w:rsidRDefault="0004292E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b/>
          <w:spacing w:val="-3"/>
        </w:rPr>
        <w:t>DIVISION OF DOMESTIC RELATIONS AND JUVENILE BRANCH</w:t>
      </w:r>
    </w:p>
    <w:p w14:paraId="7726DA31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288D8C7A" w14:textId="34B42FA6" w:rsidR="00B83BE2" w:rsidRPr="00E039CA" w:rsidRDefault="003C3C8E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 w:rsidR="00B83BE2">
        <w:rPr>
          <w:b/>
          <w:bCs/>
          <w:spacing w:val="-3"/>
        </w:rPr>
        <w:t>,</w:t>
      </w:r>
    </w:p>
    <w:p w14:paraId="5952F5C4" w14:textId="77777777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5EAB4B0D" w14:textId="126611C6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  <w:t>PLAINTIFF,</w:t>
      </w:r>
      <w:r w:rsidRPr="00225943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>CASE NO.</w:t>
      </w:r>
      <w:r>
        <w:rPr>
          <w:b/>
          <w:bCs/>
          <w:spacing w:val="-3"/>
        </w:rPr>
        <w:t xml:space="preserve">: </w:t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</w:p>
    <w:p w14:paraId="6C6B0C4F" w14:textId="77777777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</w:p>
    <w:p w14:paraId="61C423B0" w14:textId="411745C4" w:rsidR="00B83BE2" w:rsidRPr="00E039CA" w:rsidRDefault="00B83BE2" w:rsidP="00B83BE2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v</w:t>
      </w:r>
      <w:r w:rsidRPr="00E039CA">
        <w:rPr>
          <w:b/>
          <w:bCs/>
          <w:spacing w:val="-3"/>
        </w:rPr>
        <w:t xml:space="preserve">.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 xml:space="preserve">JUDGE </w:t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  <w:r w:rsidR="003C3C8E">
        <w:rPr>
          <w:b/>
          <w:bCs/>
          <w:spacing w:val="-3"/>
          <w:u w:val="single"/>
        </w:rPr>
        <w:tab/>
      </w:r>
    </w:p>
    <w:p w14:paraId="3C9A13D8" w14:textId="77777777" w:rsidR="00B83BE2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</w:p>
    <w:p w14:paraId="7DF81770" w14:textId="7F933660" w:rsidR="00B83BE2" w:rsidRPr="00E039CA" w:rsidRDefault="003C3C8E" w:rsidP="00B83BE2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B83BE2" w:rsidRPr="00E039CA">
        <w:rPr>
          <w:b/>
          <w:bCs/>
          <w:spacing w:val="-3"/>
        </w:rPr>
        <w:t>,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="00B83BE2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="00B83BE2" w:rsidRPr="00E039CA">
        <w:rPr>
          <w:b/>
          <w:bCs/>
          <w:spacing w:val="-3"/>
        </w:rPr>
        <w:t>MAGISTRATE</w:t>
      </w:r>
      <w:r w:rsidR="00B83BE2">
        <w:rPr>
          <w:b/>
          <w:bCs/>
          <w:spacing w:val="-3"/>
        </w:rPr>
        <w:t xml:space="preserve"> </w:t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</w:p>
    <w:p w14:paraId="31A818F4" w14:textId="77777777" w:rsidR="00B83BE2" w:rsidRDefault="00B83BE2" w:rsidP="00B83BE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ab/>
      </w:r>
    </w:p>
    <w:p w14:paraId="18D20676" w14:textId="77777777" w:rsidR="007C13FC" w:rsidRDefault="00B83BE2" w:rsidP="00B83BE2">
      <w:pPr>
        <w:tabs>
          <w:tab w:val="left" w:pos="1440"/>
          <w:tab w:val="center" w:pos="4680"/>
        </w:tabs>
        <w:suppressAutoHyphens/>
        <w:jc w:val="both"/>
        <w:rPr>
          <w:spacing w:val="-3"/>
        </w:rPr>
      </w:pPr>
      <w:r>
        <w:rPr>
          <w:b/>
          <w:bCs/>
          <w:spacing w:val="-3"/>
        </w:rPr>
        <w:tab/>
      </w:r>
      <w:r w:rsidRPr="00E039CA">
        <w:rPr>
          <w:b/>
          <w:bCs/>
          <w:spacing w:val="-3"/>
        </w:rPr>
        <w:t>DEFENDANT.</w:t>
      </w:r>
      <w:r w:rsidR="0004292E">
        <w:rPr>
          <w:spacing w:val="-3"/>
        </w:rPr>
        <w:tab/>
      </w:r>
    </w:p>
    <w:p w14:paraId="4C4E8AB9" w14:textId="77777777" w:rsidR="005906BA" w:rsidRDefault="0004292E" w:rsidP="007C13FC">
      <w:pPr>
        <w:tabs>
          <w:tab w:val="left" w:pos="1440"/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7C2CBB56" w14:textId="7464522A" w:rsidR="0004292E" w:rsidRDefault="0004292E" w:rsidP="005906BA">
      <w:pPr>
        <w:tabs>
          <w:tab w:val="left" w:pos="720"/>
          <w:tab w:val="center" w:pos="4680"/>
        </w:tabs>
        <w:suppressAutoHyphens/>
        <w:jc w:val="center"/>
        <w:rPr>
          <w:spacing w:val="-3"/>
        </w:rPr>
      </w:pPr>
      <w:r>
        <w:rPr>
          <w:b/>
          <w:spacing w:val="-3"/>
          <w:u w:val="single"/>
        </w:rPr>
        <w:t>MAGISTRATE'S ORDER</w:t>
      </w:r>
      <w:r w:rsidR="003C3C8E">
        <w:rPr>
          <w:b/>
          <w:spacing w:val="-3"/>
          <w:u w:val="single"/>
        </w:rPr>
        <w:t>/ENTRY</w:t>
      </w:r>
    </w:p>
    <w:p w14:paraId="5B1BD42B" w14:textId="77777777" w:rsidR="0004292E" w:rsidRDefault="000429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uppressAutoHyphens/>
        <w:jc w:val="both"/>
        <w:rPr>
          <w:spacing w:val="-3"/>
          <w:u w:val="single"/>
        </w:rPr>
      </w:pPr>
    </w:p>
    <w:p w14:paraId="55A74E43" w14:textId="6267679E" w:rsidR="004A31B3" w:rsidRDefault="0004292E">
      <w:p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>
        <w:rPr>
          <w:spacing w:val="-3"/>
        </w:rPr>
        <w:tab/>
        <w:t xml:space="preserve">This matter came </w:t>
      </w:r>
      <w:r w:rsidR="00D10C4E">
        <w:rPr>
          <w:spacing w:val="-3"/>
        </w:rPr>
        <w:t>before the Court</w:t>
      </w:r>
      <w:r w:rsidR="003C3C8E">
        <w:rPr>
          <w:spacing w:val="-3"/>
        </w:rPr>
        <w:t xml:space="preserve"> on</w:t>
      </w:r>
      <w:r w:rsidR="00C8530B">
        <w:rPr>
          <w:spacing w:val="-3"/>
        </w:rPr>
        <w:t xml:space="preserve"> </w:t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  <w:u w:val="single"/>
        </w:rPr>
        <w:tab/>
      </w:r>
      <w:r w:rsidR="003C3C8E">
        <w:rPr>
          <w:spacing w:val="-3"/>
        </w:rPr>
        <w:t xml:space="preserve">. </w:t>
      </w:r>
      <w:r w:rsidR="00A6126F">
        <w:rPr>
          <w:spacing w:val="-3"/>
        </w:rPr>
        <w:t>T</w:t>
      </w:r>
      <w:r w:rsidR="00BB07D4">
        <w:rPr>
          <w:spacing w:val="-3"/>
        </w:rPr>
        <w:t>he</w:t>
      </w:r>
      <w:r w:rsidR="00406C62">
        <w:rPr>
          <w:spacing w:val="-3"/>
        </w:rPr>
        <w:t xml:space="preserve"> </w:t>
      </w:r>
      <w:r w:rsidR="003C3C8E">
        <w:rPr>
          <w:spacing w:val="-3"/>
        </w:rPr>
        <w:t>Magistrate/Judge</w:t>
      </w:r>
      <w:r w:rsidR="00406C62">
        <w:rPr>
          <w:spacing w:val="-3"/>
        </w:rPr>
        <w:t xml:space="preserve"> make</w:t>
      </w:r>
      <w:r w:rsidR="00467976">
        <w:rPr>
          <w:spacing w:val="-3"/>
        </w:rPr>
        <w:t>s</w:t>
      </w:r>
      <w:r w:rsidR="00406C62">
        <w:rPr>
          <w:spacing w:val="-3"/>
        </w:rPr>
        <w:t xml:space="preserve"> </w:t>
      </w:r>
      <w:r w:rsidR="00801C5E">
        <w:rPr>
          <w:spacing w:val="-3"/>
        </w:rPr>
        <w:t>the following Orders</w:t>
      </w:r>
      <w:r w:rsidR="00C8530B">
        <w:rPr>
          <w:spacing w:val="-3"/>
        </w:rPr>
        <w:t xml:space="preserve">. </w:t>
      </w:r>
      <w:r w:rsidR="004A31B3">
        <w:rPr>
          <w:spacing w:val="-3"/>
        </w:rPr>
        <w:t xml:space="preserve"> </w:t>
      </w:r>
    </w:p>
    <w:p w14:paraId="0E72359D" w14:textId="77777777" w:rsidR="00EC7555" w:rsidRDefault="0004292E" w:rsidP="00C8530B">
      <w:p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>
        <w:rPr>
          <w:spacing w:val="-3"/>
        </w:rPr>
        <w:tab/>
        <w:t xml:space="preserve">Upon consideration of the matter, </w:t>
      </w:r>
      <w:r w:rsidR="005906BA">
        <w:rPr>
          <w:spacing w:val="-3"/>
        </w:rPr>
        <w:t>i</w:t>
      </w:r>
      <w:r w:rsidR="00A615DE">
        <w:rPr>
          <w:spacing w:val="-3"/>
        </w:rPr>
        <w:t xml:space="preserve">t is </w:t>
      </w:r>
      <w:r>
        <w:rPr>
          <w:b/>
          <w:spacing w:val="-3"/>
        </w:rPr>
        <w:t>ORDERED</w:t>
      </w:r>
      <w:r w:rsidR="00684E5A">
        <w:rPr>
          <w:spacing w:val="-3"/>
        </w:rPr>
        <w:t>:</w:t>
      </w:r>
      <w:r w:rsidR="001A747B">
        <w:rPr>
          <w:spacing w:val="-3"/>
        </w:rPr>
        <w:t xml:space="preserve"> </w:t>
      </w:r>
    </w:p>
    <w:p w14:paraId="4E7F7045" w14:textId="2C66E4C7" w:rsidR="00FF381A" w:rsidRPr="004911C4" w:rsidRDefault="003C3C8E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>The</w:t>
      </w:r>
      <w:r w:rsidR="00D10C4E">
        <w:rPr>
          <w:spacing w:val="-3"/>
        </w:rPr>
        <w:t xml:space="preserve"> parties shall contact </w:t>
      </w:r>
      <w:r>
        <w:rPr>
          <w:spacing w:val="-3"/>
        </w:rPr>
        <w:t xml:space="preserve">Legal Alternatives, LLC </w:t>
      </w:r>
      <w:r w:rsidR="00753ABC">
        <w:rPr>
          <w:spacing w:val="-3"/>
        </w:rPr>
        <w:t>for purposes of mediation</w:t>
      </w:r>
      <w:r w:rsidR="00753ABC" w:rsidRPr="00753ABC">
        <w:rPr>
          <w:spacing w:val="-3"/>
        </w:rPr>
        <w:t xml:space="preserve"> </w:t>
      </w:r>
      <w:r w:rsidR="00753ABC">
        <w:rPr>
          <w:spacing w:val="-3"/>
          <w:u w:val="single"/>
        </w:rPr>
        <w:t xml:space="preserve">within </w:t>
      </w:r>
      <w:r>
        <w:rPr>
          <w:spacing w:val="-3"/>
          <w:u w:val="single"/>
        </w:rPr>
        <w:t>X days</w:t>
      </w:r>
      <w:r w:rsidRPr="003C3C8E">
        <w:rPr>
          <w:spacing w:val="-3"/>
        </w:rPr>
        <w:t xml:space="preserve">. </w:t>
      </w:r>
      <w:r>
        <w:rPr>
          <w:spacing w:val="-3"/>
        </w:rPr>
        <w:t xml:space="preserve"> Initial a</w:t>
      </w:r>
      <w:r w:rsidR="006A1694">
        <w:rPr>
          <w:spacing w:val="-3"/>
        </w:rPr>
        <w:t>p</w:t>
      </w:r>
      <w:r>
        <w:rPr>
          <w:spacing w:val="-3"/>
        </w:rPr>
        <w:t>p</w:t>
      </w:r>
      <w:r w:rsidR="006A1694">
        <w:rPr>
          <w:spacing w:val="-3"/>
        </w:rPr>
        <w:t xml:space="preserve">ointments shall be scheduled </w:t>
      </w:r>
      <w:r w:rsidR="00B52CCB">
        <w:rPr>
          <w:spacing w:val="-3"/>
        </w:rPr>
        <w:t xml:space="preserve">within </w:t>
      </w:r>
      <w:r w:rsidR="003D29B3">
        <w:rPr>
          <w:spacing w:val="-3"/>
        </w:rPr>
        <w:t>14</w:t>
      </w:r>
      <w:r w:rsidR="00D87D51">
        <w:rPr>
          <w:spacing w:val="-3"/>
        </w:rPr>
        <w:t xml:space="preserve"> days</w:t>
      </w:r>
      <w:r w:rsidR="00753ABC">
        <w:rPr>
          <w:spacing w:val="-3"/>
        </w:rPr>
        <w:t xml:space="preserve"> from date of </w:t>
      </w:r>
      <w:r>
        <w:rPr>
          <w:spacing w:val="-3"/>
        </w:rPr>
        <w:t>contact.</w:t>
      </w:r>
    </w:p>
    <w:p w14:paraId="796AFEBE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18BBA84D" w14:textId="77777777" w:rsidR="00190F21" w:rsidRPr="003C3C8E" w:rsidRDefault="00896EC6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</w:t>
      </w:r>
      <w:r w:rsidR="00190F21">
        <w:rPr>
          <w:spacing w:val="-3"/>
        </w:rPr>
        <w:t>shall</w:t>
      </w:r>
      <w:r>
        <w:rPr>
          <w:spacing w:val="-3"/>
        </w:rPr>
        <w:t xml:space="preserve"> contact </w:t>
      </w:r>
      <w:r w:rsidR="00A23C7F">
        <w:rPr>
          <w:spacing w:val="-3"/>
        </w:rPr>
        <w:t>Legal Alternatives</w:t>
      </w:r>
      <w:r w:rsidR="00D87D51">
        <w:rPr>
          <w:spacing w:val="-3"/>
        </w:rPr>
        <w:t xml:space="preserve"> at (614) 747-6955; </w:t>
      </w:r>
      <w:r w:rsidR="00E2154F">
        <w:rPr>
          <w:spacing w:val="-3"/>
        </w:rPr>
        <w:t>629 N. High Street, 4</w:t>
      </w:r>
      <w:r w:rsidR="00E2154F" w:rsidRPr="00E2154F">
        <w:rPr>
          <w:spacing w:val="-3"/>
          <w:vertAlign w:val="superscript"/>
        </w:rPr>
        <w:t>th</w:t>
      </w:r>
      <w:r w:rsidR="00E2154F">
        <w:rPr>
          <w:spacing w:val="-3"/>
        </w:rPr>
        <w:t xml:space="preserve"> Fl.,</w:t>
      </w:r>
      <w:r w:rsidR="00D87D51">
        <w:rPr>
          <w:spacing w:val="-3"/>
        </w:rPr>
        <w:t xml:space="preserve"> Columbus, Ohio 43215</w:t>
      </w:r>
      <w:r w:rsidR="00736F2B">
        <w:rPr>
          <w:spacing w:val="-3"/>
        </w:rPr>
        <w:t xml:space="preserve">.  </w:t>
      </w:r>
    </w:p>
    <w:p w14:paraId="0BAB87AB" w14:textId="77777777" w:rsidR="003C3C8E" w:rsidRDefault="003C3C8E" w:rsidP="003C3C8E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586DE9B4" w14:textId="04E29B6C" w:rsidR="003C3C8E" w:rsidRPr="003C3C8E" w:rsidRDefault="003C3C8E" w:rsidP="003C3C8E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shall address all issues related to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       </w:t>
      </w:r>
      <w:proofErr w:type="gramStart"/>
      <w:r>
        <w:rPr>
          <w:spacing w:val="-3"/>
          <w:u w:val="single"/>
        </w:rPr>
        <w:t xml:space="preserve">  </w:t>
      </w:r>
      <w:r>
        <w:rPr>
          <w:spacing w:val="-3"/>
        </w:rPr>
        <w:t>.</w:t>
      </w:r>
      <w:proofErr w:type="gramEnd"/>
      <w:r>
        <w:rPr>
          <w:spacing w:val="-3"/>
        </w:rPr>
        <w:t xml:space="preserve">    </w:t>
      </w:r>
    </w:p>
    <w:p w14:paraId="72344D63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5B89D0BD" w14:textId="10233F17" w:rsidR="00EC7555" w:rsidRPr="004911C4" w:rsidRDefault="00736F2B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parties shall split the cost of the </w:t>
      </w:r>
      <w:r w:rsidR="001B49B7">
        <w:rPr>
          <w:spacing w:val="-3"/>
        </w:rPr>
        <w:t>mediator</w:t>
      </w:r>
      <w:r>
        <w:rPr>
          <w:spacing w:val="-3"/>
        </w:rPr>
        <w:t xml:space="preserve"> as follows: Plaintiff to pay </w:t>
      </w:r>
      <w:r w:rsidR="003C3C8E">
        <w:rPr>
          <w:spacing w:val="-3"/>
        </w:rPr>
        <w:t>___</w:t>
      </w:r>
      <w:r>
        <w:rPr>
          <w:spacing w:val="-3"/>
        </w:rPr>
        <w:t xml:space="preserve">% and Defendant to pay </w:t>
      </w:r>
      <w:r w:rsidR="003C3C8E">
        <w:rPr>
          <w:spacing w:val="-3"/>
        </w:rPr>
        <w:t>___</w:t>
      </w:r>
      <w:r>
        <w:rPr>
          <w:spacing w:val="-3"/>
        </w:rPr>
        <w:t>%</w:t>
      </w:r>
      <w:r w:rsidR="00573089">
        <w:rPr>
          <w:spacing w:val="-3"/>
        </w:rPr>
        <w:t xml:space="preserve">, and </w:t>
      </w:r>
      <w:r w:rsidR="00190F21">
        <w:rPr>
          <w:spacing w:val="-3"/>
        </w:rPr>
        <w:t xml:space="preserve">both parties </w:t>
      </w:r>
      <w:r w:rsidR="00573089">
        <w:rPr>
          <w:spacing w:val="-3"/>
        </w:rPr>
        <w:t xml:space="preserve">shall sign any reasonable contract required by </w:t>
      </w:r>
      <w:r w:rsidR="00874BE5">
        <w:rPr>
          <w:spacing w:val="-3"/>
        </w:rPr>
        <w:t xml:space="preserve">the </w:t>
      </w:r>
      <w:r w:rsidR="001B49B7">
        <w:rPr>
          <w:spacing w:val="-3"/>
        </w:rPr>
        <w:t>mediator</w:t>
      </w:r>
      <w:r w:rsidR="00573089">
        <w:rPr>
          <w:spacing w:val="-3"/>
        </w:rPr>
        <w:t xml:space="preserve"> relative to </w:t>
      </w:r>
      <w:r w:rsidR="003C3C8E">
        <w:rPr>
          <w:spacing w:val="-3"/>
        </w:rPr>
        <w:t>their</w:t>
      </w:r>
      <w:r w:rsidR="00573089">
        <w:rPr>
          <w:spacing w:val="-3"/>
        </w:rPr>
        <w:t xml:space="preserve"> services</w:t>
      </w:r>
      <w:r>
        <w:rPr>
          <w:spacing w:val="-3"/>
        </w:rPr>
        <w:t xml:space="preserve">. </w:t>
      </w:r>
      <w:r w:rsidR="006A1694">
        <w:rPr>
          <w:spacing w:val="-3"/>
        </w:rPr>
        <w:t>The Court shall retain jurisdiction to modify the allocation of costs, but this in no w</w:t>
      </w:r>
      <w:r w:rsidR="00605CA6">
        <w:rPr>
          <w:spacing w:val="-3"/>
        </w:rPr>
        <w:t>ay shall alleviate either party’</w:t>
      </w:r>
      <w:r w:rsidR="006A1694">
        <w:rPr>
          <w:spacing w:val="-3"/>
        </w:rPr>
        <w:t>s obligation until such time as a</w:t>
      </w:r>
      <w:r w:rsidR="007C13FC">
        <w:rPr>
          <w:spacing w:val="-3"/>
        </w:rPr>
        <w:t xml:space="preserve">n amended order has been issued. </w:t>
      </w:r>
      <w:r w:rsidR="009549A5">
        <w:rPr>
          <w:spacing w:val="-3"/>
        </w:rPr>
        <w:t xml:space="preserve">Only parties shall be present at the mediation unless otherwise mutually agreed. </w:t>
      </w:r>
      <w:r w:rsidR="006A1694">
        <w:rPr>
          <w:spacing w:val="-3"/>
        </w:rPr>
        <w:t xml:space="preserve"> </w:t>
      </w:r>
    </w:p>
    <w:p w14:paraId="5119D394" w14:textId="77777777" w:rsidR="004911C4" w:rsidRPr="00190F21" w:rsidRDefault="004911C4" w:rsidP="004911C4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66D6A456" w14:textId="77777777" w:rsidR="00190F21" w:rsidRPr="00103402" w:rsidRDefault="00190F21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</w:rPr>
        <w:t xml:space="preserve">The </w:t>
      </w:r>
      <w:r w:rsidR="00D87D51">
        <w:rPr>
          <w:spacing w:val="-3"/>
        </w:rPr>
        <w:t>mediator</w:t>
      </w:r>
      <w:r>
        <w:rPr>
          <w:spacing w:val="-3"/>
        </w:rPr>
        <w:t xml:space="preserve"> shall be permitted to speak to </w:t>
      </w:r>
      <w:r w:rsidR="00764F7D">
        <w:rPr>
          <w:spacing w:val="-3"/>
        </w:rPr>
        <w:t>the</w:t>
      </w:r>
      <w:r w:rsidR="007C13FC">
        <w:rPr>
          <w:spacing w:val="-3"/>
        </w:rPr>
        <w:t xml:space="preserve"> Guardian ad Litem, if one is appointed, </w:t>
      </w:r>
      <w:r>
        <w:rPr>
          <w:spacing w:val="-3"/>
        </w:rPr>
        <w:t xml:space="preserve">regarding any </w:t>
      </w:r>
      <w:r w:rsidR="009549A5">
        <w:rPr>
          <w:spacing w:val="-3"/>
        </w:rPr>
        <w:t xml:space="preserve">custody </w:t>
      </w:r>
      <w:r>
        <w:rPr>
          <w:spacing w:val="-3"/>
        </w:rPr>
        <w:t xml:space="preserve">matters relative to </w:t>
      </w:r>
      <w:r w:rsidR="007C13FC">
        <w:rPr>
          <w:spacing w:val="-3"/>
        </w:rPr>
        <w:t>their</w:t>
      </w:r>
      <w:r>
        <w:rPr>
          <w:spacing w:val="-3"/>
        </w:rPr>
        <w:t xml:space="preserve"> position, and </w:t>
      </w:r>
      <w:r w:rsidR="00D87D51">
        <w:rPr>
          <w:spacing w:val="-3"/>
        </w:rPr>
        <w:t>the Guardian shall be included in the mediation as requested by the mediator</w:t>
      </w:r>
      <w:r>
        <w:rPr>
          <w:spacing w:val="-3"/>
        </w:rPr>
        <w:t xml:space="preserve">. </w:t>
      </w:r>
    </w:p>
    <w:p w14:paraId="536B73B2" w14:textId="77777777" w:rsidR="00103402" w:rsidRDefault="00103402" w:rsidP="00103402">
      <w:pPr>
        <w:pStyle w:val="ListParagraph"/>
        <w:rPr>
          <w:spacing w:val="-3"/>
          <w:szCs w:val="24"/>
        </w:rPr>
      </w:pPr>
    </w:p>
    <w:p w14:paraId="5C42688D" w14:textId="77777777" w:rsidR="00103402" w:rsidRDefault="00103402" w:rsidP="003E0DE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lastRenderedPageBreak/>
        <w:t>Each party to this matter shall provide a copy of their pleadings, affidavits and or</w:t>
      </w:r>
      <w:r w:rsidR="008205D6">
        <w:rPr>
          <w:spacing w:val="-3"/>
          <w:szCs w:val="24"/>
        </w:rPr>
        <w:t>ders to the mediator forthwith.</w:t>
      </w:r>
    </w:p>
    <w:p w14:paraId="7AB1D0D8" w14:textId="77777777" w:rsidR="00103402" w:rsidRDefault="00103402" w:rsidP="00103402">
      <w:pPr>
        <w:pStyle w:val="ListParagraph"/>
        <w:rPr>
          <w:spacing w:val="-3"/>
          <w:szCs w:val="24"/>
        </w:rPr>
      </w:pPr>
    </w:p>
    <w:p w14:paraId="12A5F6B1" w14:textId="3DE9CD84" w:rsidR="00103402" w:rsidRPr="00190F21" w:rsidRDefault="00902DC5" w:rsidP="008205D6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</w:t>
      </w:r>
      <w:r w:rsidR="003C3C8E">
        <w:rPr>
          <w:spacing w:val="-3"/>
          <w:szCs w:val="24"/>
        </w:rPr>
        <w:t xml:space="preserve">SO ORDERED: </w:t>
      </w:r>
    </w:p>
    <w:p w14:paraId="03F5A079" w14:textId="77777777" w:rsidR="00C8530B" w:rsidRDefault="00C8530B" w:rsidP="00C8530B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0119EFF8" w14:textId="77777777" w:rsidR="00FF381A" w:rsidRDefault="00FF381A" w:rsidP="00C8530B">
      <w:pPr>
        <w:tabs>
          <w:tab w:val="left" w:pos="-720"/>
        </w:tabs>
        <w:suppressAutoHyphens/>
        <w:spacing w:line="276" w:lineRule="auto"/>
        <w:jc w:val="both"/>
        <w:rPr>
          <w:spacing w:val="-3"/>
        </w:rPr>
      </w:pPr>
    </w:p>
    <w:p w14:paraId="34260203" w14:textId="77777777" w:rsidR="0004292E" w:rsidRDefault="0004292E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bookmarkStart w:id="0" w:name="_GoBack"/>
      <w:bookmarkEnd w:id="0"/>
    </w:p>
    <w:p w14:paraId="3127EB6E" w14:textId="77777777" w:rsidR="00B604B3" w:rsidRDefault="00B604B3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637FB998" w14:textId="02637E1D" w:rsidR="009E68D1" w:rsidRPr="003C3C8E" w:rsidRDefault="003C3C8E">
      <w:pPr>
        <w:tabs>
          <w:tab w:val="left" w:pos="-720"/>
        </w:tabs>
        <w:suppressAutoHyphens/>
        <w:jc w:val="both"/>
        <w:rPr>
          <w:bCs/>
          <w:spacing w:val="-3"/>
          <w:u w:val="single"/>
        </w:rPr>
      </w:pP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</w:p>
    <w:p w14:paraId="352253D6" w14:textId="7F459C52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MAGISTRATE</w:t>
      </w:r>
      <w:r w:rsidR="003C3C8E">
        <w:rPr>
          <w:b/>
          <w:spacing w:val="-3"/>
        </w:rPr>
        <w:t>/JUDGE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Date</w:t>
      </w:r>
    </w:p>
    <w:p w14:paraId="00F6F896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1DAB3CAE" w14:textId="77777777" w:rsidR="0004292E" w:rsidRDefault="0004292E">
      <w:pPr>
        <w:tabs>
          <w:tab w:val="left" w:pos="-720"/>
        </w:tabs>
        <w:suppressAutoHyphens/>
        <w:jc w:val="both"/>
        <w:rPr>
          <w:spacing w:val="-3"/>
        </w:rPr>
      </w:pPr>
    </w:p>
    <w:p w14:paraId="4D439CCD" w14:textId="77777777" w:rsidR="009B09FD" w:rsidRDefault="009B09FD">
      <w:pPr>
        <w:tabs>
          <w:tab w:val="left" w:pos="-720"/>
        </w:tabs>
        <w:suppressAutoHyphens/>
        <w:jc w:val="both"/>
      </w:pPr>
    </w:p>
    <w:p w14:paraId="35E355A7" w14:textId="77777777" w:rsidR="009B09FD" w:rsidRDefault="009B09FD">
      <w:pPr>
        <w:tabs>
          <w:tab w:val="left" w:pos="-720"/>
        </w:tabs>
        <w:suppressAutoHyphens/>
        <w:jc w:val="both"/>
      </w:pPr>
    </w:p>
    <w:p w14:paraId="6D59BC7C" w14:textId="77777777" w:rsidR="00E76D1F" w:rsidRDefault="0067460D">
      <w:pPr>
        <w:tabs>
          <w:tab w:val="left" w:pos="-720"/>
        </w:tabs>
        <w:suppressAutoHyphens/>
        <w:jc w:val="both"/>
      </w:pPr>
      <w:r>
        <w:tab/>
      </w:r>
    </w:p>
    <w:p w14:paraId="26A0D291" w14:textId="77777777" w:rsidR="00E76D1F" w:rsidRDefault="00E76D1F">
      <w:pPr>
        <w:tabs>
          <w:tab w:val="left" w:pos="-720"/>
        </w:tabs>
        <w:suppressAutoHyphens/>
        <w:jc w:val="both"/>
      </w:pPr>
    </w:p>
    <w:p w14:paraId="02BABF59" w14:textId="7C0B1670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E2154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514B756C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</w:rPr>
        <w:t>PLAINTIFF</w:t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  <w:t>DEFENDANT</w:t>
      </w:r>
    </w:p>
    <w:p w14:paraId="56E4A400" w14:textId="6024193E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Roman" w:hAnsi="Times Roman"/>
          <w:szCs w:val="24"/>
          <w:u w:val="single"/>
        </w:rPr>
        <w:tab/>
      </w:r>
      <w:r w:rsidR="003C3C8E">
        <w:rPr>
          <w:rFonts w:ascii="Times Roman" w:hAnsi="Times Roman"/>
          <w:szCs w:val="24"/>
          <w:u w:val="single"/>
        </w:rPr>
        <w:tab/>
      </w:r>
      <w:r w:rsidR="003C3C8E">
        <w:rPr>
          <w:rFonts w:ascii="Times Roman" w:hAnsi="Times Roman"/>
          <w:szCs w:val="24"/>
          <w:u w:val="single"/>
        </w:rPr>
        <w:tab/>
      </w:r>
      <w:r w:rsidR="00753ABC">
        <w:rPr>
          <w:rFonts w:ascii="Times Roman" w:hAnsi="Times Roman"/>
          <w:szCs w:val="24"/>
          <w:u w:val="single"/>
        </w:rPr>
        <w:tab/>
      </w:r>
      <w:r w:rsidRPr="004911C4">
        <w:rPr>
          <w:rFonts w:ascii="Times Roman" w:hAnsi="Times Roman"/>
          <w:szCs w:val="24"/>
          <w:u w:val="single"/>
        </w:rPr>
        <w:tab/>
      </w:r>
      <w:r w:rsidRPr="004911C4">
        <w:rPr>
          <w:rFonts w:ascii="Times Roman" w:hAnsi="Times Roman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D29B3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E00075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1C7476D5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</w:rPr>
        <w:t>COUNSEL FOR PLAINTIFF</w:t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  <w:t>COUNSEL FOR DEFENDANT</w:t>
      </w:r>
    </w:p>
    <w:p w14:paraId="3AFF9342" w14:textId="77777777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</w:p>
    <w:p w14:paraId="79C1288F" w14:textId="615E8C1D" w:rsidR="004911C4" w:rsidRPr="004911C4" w:rsidRDefault="004911C4" w:rsidP="004911C4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pacing w:val="-3"/>
          <w:sz w:val="22"/>
          <w:szCs w:val="24"/>
        </w:rPr>
      </w:pP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8205D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A6126F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1C5F7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1C5F76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="003C3C8E">
        <w:rPr>
          <w:rFonts w:ascii="Times New Roman" w:hAnsi="Times New Roman"/>
          <w:spacing w:val="-3"/>
          <w:sz w:val="22"/>
          <w:szCs w:val="24"/>
          <w:u w:val="single"/>
        </w:rPr>
        <w:t xml:space="preserve">Legal </w:t>
      </w:r>
      <w:proofErr w:type="spellStart"/>
      <w:r w:rsidR="003C3C8E">
        <w:rPr>
          <w:rFonts w:ascii="Times New Roman" w:hAnsi="Times New Roman"/>
          <w:spacing w:val="-3"/>
          <w:sz w:val="22"/>
          <w:szCs w:val="24"/>
          <w:u w:val="single"/>
        </w:rPr>
        <w:t>Alternatices</w:t>
      </w:r>
      <w:proofErr w:type="spellEnd"/>
      <w:r w:rsidR="003C3C8E">
        <w:rPr>
          <w:rFonts w:ascii="Times New Roman" w:hAnsi="Times New Roman"/>
          <w:spacing w:val="-3"/>
          <w:sz w:val="22"/>
          <w:szCs w:val="24"/>
          <w:u w:val="single"/>
        </w:rPr>
        <w:t>, LLC</w:t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  <w:r w:rsidRPr="004911C4">
        <w:rPr>
          <w:rFonts w:ascii="Times New Roman" w:hAnsi="Times New Roman"/>
          <w:spacing w:val="-3"/>
          <w:sz w:val="22"/>
          <w:szCs w:val="24"/>
          <w:u w:val="single"/>
        </w:rPr>
        <w:tab/>
      </w:r>
    </w:p>
    <w:p w14:paraId="023DF123" w14:textId="77777777" w:rsidR="007D409C" w:rsidRPr="00B52CCB" w:rsidRDefault="00B52CCB" w:rsidP="00E7108E">
      <w:pPr>
        <w:tabs>
          <w:tab w:val="left" w:pos="-72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B52CCB">
        <w:rPr>
          <w:rFonts w:ascii="Times New Roman" w:hAnsi="Times New Roman"/>
          <w:sz w:val="22"/>
          <w:szCs w:val="22"/>
        </w:rPr>
        <w:t>GUARDIAN AD LITEM</w:t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</w:r>
      <w:r w:rsidR="009B09FD">
        <w:rPr>
          <w:rFonts w:ascii="Times New Roman" w:hAnsi="Times New Roman"/>
          <w:sz w:val="22"/>
          <w:szCs w:val="22"/>
        </w:rPr>
        <w:tab/>
        <w:t>OTHER</w:t>
      </w:r>
      <w:r w:rsidR="008205D6">
        <w:rPr>
          <w:rFonts w:ascii="Times New Roman" w:hAnsi="Times New Roman"/>
          <w:sz w:val="22"/>
          <w:szCs w:val="22"/>
        </w:rPr>
        <w:t>--Mediator</w:t>
      </w:r>
    </w:p>
    <w:sectPr w:rsidR="007D409C" w:rsidRPr="00B52CCB"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123F" w14:textId="77777777" w:rsidR="009E7630" w:rsidRDefault="009E7630">
      <w:r>
        <w:separator/>
      </w:r>
    </w:p>
  </w:endnote>
  <w:endnote w:type="continuationSeparator" w:id="0">
    <w:p w14:paraId="55750310" w14:textId="77777777" w:rsidR="009E7630" w:rsidRDefault="009E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8F3D" w14:textId="77777777" w:rsidR="00FF381A" w:rsidRDefault="00FF381A">
    <w:pPr>
      <w:spacing w:before="140" w:line="100" w:lineRule="exact"/>
      <w:rPr>
        <w:sz w:val="10"/>
      </w:rPr>
    </w:pPr>
  </w:p>
  <w:p w14:paraId="72CED679" w14:textId="77777777" w:rsidR="00FF381A" w:rsidRDefault="00FF381A">
    <w:pPr>
      <w:tabs>
        <w:tab w:val="left" w:pos="-720"/>
      </w:tabs>
      <w:suppressAutoHyphens/>
      <w:jc w:val="both"/>
    </w:pPr>
  </w:p>
  <w:p w14:paraId="0406CC75" w14:textId="77777777" w:rsidR="00FF381A" w:rsidRDefault="00A17B3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D43F14" wp14:editId="50848D2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6DA92" w14:textId="77777777" w:rsidR="00FF381A" w:rsidRDefault="00FF38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 w:rsidR="003C3C8E">
                            <w:rPr>
                              <w:noProof/>
                              <w:spacing w:val="-3"/>
                            </w:rPr>
                            <w:t>1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43F14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" o:allowincell="f" filled="f" stroked="f" strokeweight="0">
              <v:textbox inset="0,0,0,0">
                <w:txbxContent>
                  <w:p w14:paraId="0826DA92" w14:textId="77777777" w:rsidR="00FF381A" w:rsidRDefault="00FF38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 w:rsidR="003C3C8E">
                      <w:rPr>
                        <w:noProof/>
                        <w:spacing w:val="-3"/>
                      </w:rPr>
                      <w:t>1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9F029" w14:textId="77777777" w:rsidR="009E7630" w:rsidRDefault="009E7630">
      <w:r>
        <w:separator/>
      </w:r>
    </w:p>
  </w:footnote>
  <w:footnote w:type="continuationSeparator" w:id="0">
    <w:p w14:paraId="5E98ABB1" w14:textId="77777777" w:rsidR="009E7630" w:rsidRDefault="009E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01D"/>
    <w:multiLevelType w:val="hybridMultilevel"/>
    <w:tmpl w:val="55B6A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4B1C07"/>
    <w:multiLevelType w:val="hybridMultilevel"/>
    <w:tmpl w:val="584026DE"/>
    <w:lvl w:ilvl="0" w:tplc="8E5AB8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7000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52545B"/>
    <w:multiLevelType w:val="hybridMultilevel"/>
    <w:tmpl w:val="A63E3490"/>
    <w:lvl w:ilvl="0" w:tplc="968600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9233B32"/>
    <w:multiLevelType w:val="hybridMultilevel"/>
    <w:tmpl w:val="F946A4C4"/>
    <w:lvl w:ilvl="0" w:tplc="A052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28"/>
    <w:rsid w:val="000015A2"/>
    <w:rsid w:val="0002457F"/>
    <w:rsid w:val="0004292E"/>
    <w:rsid w:val="00084E3D"/>
    <w:rsid w:val="000A2B99"/>
    <w:rsid w:val="000A7678"/>
    <w:rsid w:val="000B2828"/>
    <w:rsid w:val="000B46DA"/>
    <w:rsid w:val="000C3A43"/>
    <w:rsid w:val="000F0EE8"/>
    <w:rsid w:val="000F5A07"/>
    <w:rsid w:val="00103402"/>
    <w:rsid w:val="00112354"/>
    <w:rsid w:val="001263DA"/>
    <w:rsid w:val="001575AE"/>
    <w:rsid w:val="00170AC1"/>
    <w:rsid w:val="00190F21"/>
    <w:rsid w:val="00192959"/>
    <w:rsid w:val="001A747B"/>
    <w:rsid w:val="001B0D28"/>
    <w:rsid w:val="001B49B7"/>
    <w:rsid w:val="001B4D40"/>
    <w:rsid w:val="001C5F76"/>
    <w:rsid w:val="001D5B8B"/>
    <w:rsid w:val="00202009"/>
    <w:rsid w:val="0024176E"/>
    <w:rsid w:val="00246825"/>
    <w:rsid w:val="0025138F"/>
    <w:rsid w:val="00264521"/>
    <w:rsid w:val="002704A7"/>
    <w:rsid w:val="00286CC7"/>
    <w:rsid w:val="0029310C"/>
    <w:rsid w:val="002A17D6"/>
    <w:rsid w:val="002F068D"/>
    <w:rsid w:val="002F7426"/>
    <w:rsid w:val="00305298"/>
    <w:rsid w:val="00316F6C"/>
    <w:rsid w:val="00374793"/>
    <w:rsid w:val="00375F45"/>
    <w:rsid w:val="003A638B"/>
    <w:rsid w:val="003C2CC7"/>
    <w:rsid w:val="003C33BA"/>
    <w:rsid w:val="003C3C8E"/>
    <w:rsid w:val="003C4124"/>
    <w:rsid w:val="003D29B3"/>
    <w:rsid w:val="003E0DEC"/>
    <w:rsid w:val="003E5CFF"/>
    <w:rsid w:val="003F0713"/>
    <w:rsid w:val="00406C62"/>
    <w:rsid w:val="00440C6D"/>
    <w:rsid w:val="00454F5C"/>
    <w:rsid w:val="004625A9"/>
    <w:rsid w:val="00467976"/>
    <w:rsid w:val="004726ED"/>
    <w:rsid w:val="00473237"/>
    <w:rsid w:val="004911C4"/>
    <w:rsid w:val="004A31B3"/>
    <w:rsid w:val="004A3F98"/>
    <w:rsid w:val="004C3B08"/>
    <w:rsid w:val="004E632D"/>
    <w:rsid w:val="00504D2B"/>
    <w:rsid w:val="00520346"/>
    <w:rsid w:val="005402B8"/>
    <w:rsid w:val="00543BC7"/>
    <w:rsid w:val="00554EAF"/>
    <w:rsid w:val="00573089"/>
    <w:rsid w:val="00574F3D"/>
    <w:rsid w:val="00584BBA"/>
    <w:rsid w:val="00587E82"/>
    <w:rsid w:val="005906BA"/>
    <w:rsid w:val="005A207A"/>
    <w:rsid w:val="005A319E"/>
    <w:rsid w:val="005B153D"/>
    <w:rsid w:val="005C3703"/>
    <w:rsid w:val="005D036E"/>
    <w:rsid w:val="005E66CF"/>
    <w:rsid w:val="005F1583"/>
    <w:rsid w:val="00605CA6"/>
    <w:rsid w:val="00611AEE"/>
    <w:rsid w:val="00664DA0"/>
    <w:rsid w:val="00667FB0"/>
    <w:rsid w:val="0067039C"/>
    <w:rsid w:val="0067460D"/>
    <w:rsid w:val="00676CB3"/>
    <w:rsid w:val="00684E5A"/>
    <w:rsid w:val="006A1694"/>
    <w:rsid w:val="006A5A7E"/>
    <w:rsid w:val="006C13EC"/>
    <w:rsid w:val="006C2224"/>
    <w:rsid w:val="006D6F2D"/>
    <w:rsid w:val="00704D8F"/>
    <w:rsid w:val="00736F2B"/>
    <w:rsid w:val="00741506"/>
    <w:rsid w:val="0074774D"/>
    <w:rsid w:val="00753ABC"/>
    <w:rsid w:val="00757836"/>
    <w:rsid w:val="00764F7D"/>
    <w:rsid w:val="00770EF6"/>
    <w:rsid w:val="00771902"/>
    <w:rsid w:val="00795A1E"/>
    <w:rsid w:val="00797D8D"/>
    <w:rsid w:val="007A732D"/>
    <w:rsid w:val="007C13FC"/>
    <w:rsid w:val="007D2D6A"/>
    <w:rsid w:val="007D409C"/>
    <w:rsid w:val="007F2DEB"/>
    <w:rsid w:val="00801C5E"/>
    <w:rsid w:val="00804309"/>
    <w:rsid w:val="008205D6"/>
    <w:rsid w:val="00822515"/>
    <w:rsid w:val="00852FAE"/>
    <w:rsid w:val="00866ACC"/>
    <w:rsid w:val="00874BE5"/>
    <w:rsid w:val="00895B2A"/>
    <w:rsid w:val="00896EC6"/>
    <w:rsid w:val="008A1602"/>
    <w:rsid w:val="008A6C64"/>
    <w:rsid w:val="008B495B"/>
    <w:rsid w:val="008C2608"/>
    <w:rsid w:val="008E2270"/>
    <w:rsid w:val="008F36B7"/>
    <w:rsid w:val="008F3CBC"/>
    <w:rsid w:val="00902DC5"/>
    <w:rsid w:val="009067F7"/>
    <w:rsid w:val="00917940"/>
    <w:rsid w:val="009549A5"/>
    <w:rsid w:val="00990430"/>
    <w:rsid w:val="009A002C"/>
    <w:rsid w:val="009A5240"/>
    <w:rsid w:val="009B09FD"/>
    <w:rsid w:val="009B15E9"/>
    <w:rsid w:val="009B1956"/>
    <w:rsid w:val="009B21C0"/>
    <w:rsid w:val="009C21F7"/>
    <w:rsid w:val="009D32CA"/>
    <w:rsid w:val="009E68D1"/>
    <w:rsid w:val="009E7630"/>
    <w:rsid w:val="00A07CFD"/>
    <w:rsid w:val="00A17B30"/>
    <w:rsid w:val="00A23C7F"/>
    <w:rsid w:val="00A54485"/>
    <w:rsid w:val="00A6126F"/>
    <w:rsid w:val="00A615DE"/>
    <w:rsid w:val="00A70DC0"/>
    <w:rsid w:val="00A817A9"/>
    <w:rsid w:val="00AA48A3"/>
    <w:rsid w:val="00AA5ACD"/>
    <w:rsid w:val="00AF2863"/>
    <w:rsid w:val="00B26E1B"/>
    <w:rsid w:val="00B34247"/>
    <w:rsid w:val="00B36FBB"/>
    <w:rsid w:val="00B52CCB"/>
    <w:rsid w:val="00B604B3"/>
    <w:rsid w:val="00B67728"/>
    <w:rsid w:val="00B72BA3"/>
    <w:rsid w:val="00B776C8"/>
    <w:rsid w:val="00B83BE2"/>
    <w:rsid w:val="00B976D5"/>
    <w:rsid w:val="00BB07D4"/>
    <w:rsid w:val="00BD3220"/>
    <w:rsid w:val="00BD6B1C"/>
    <w:rsid w:val="00C120CA"/>
    <w:rsid w:val="00C3742A"/>
    <w:rsid w:val="00C71775"/>
    <w:rsid w:val="00C72A61"/>
    <w:rsid w:val="00C755F3"/>
    <w:rsid w:val="00C770C9"/>
    <w:rsid w:val="00C8530B"/>
    <w:rsid w:val="00C86CE0"/>
    <w:rsid w:val="00C95BCB"/>
    <w:rsid w:val="00CA0772"/>
    <w:rsid w:val="00CA34A4"/>
    <w:rsid w:val="00CC1FEE"/>
    <w:rsid w:val="00CC7C39"/>
    <w:rsid w:val="00CF2D4B"/>
    <w:rsid w:val="00D10C4E"/>
    <w:rsid w:val="00D376E9"/>
    <w:rsid w:val="00D74AC7"/>
    <w:rsid w:val="00D85A57"/>
    <w:rsid w:val="00D87D51"/>
    <w:rsid w:val="00D97B85"/>
    <w:rsid w:val="00DD7980"/>
    <w:rsid w:val="00DF483D"/>
    <w:rsid w:val="00E00075"/>
    <w:rsid w:val="00E2154F"/>
    <w:rsid w:val="00E30955"/>
    <w:rsid w:val="00E461D8"/>
    <w:rsid w:val="00E568D0"/>
    <w:rsid w:val="00E7108E"/>
    <w:rsid w:val="00E76D1F"/>
    <w:rsid w:val="00EA1DA0"/>
    <w:rsid w:val="00EB491E"/>
    <w:rsid w:val="00EC7555"/>
    <w:rsid w:val="00F05715"/>
    <w:rsid w:val="00F15A16"/>
    <w:rsid w:val="00F274E5"/>
    <w:rsid w:val="00F32B8A"/>
    <w:rsid w:val="00F361E1"/>
    <w:rsid w:val="00FA4F0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60FAA"/>
  <w15:chartTrackingRefBased/>
  <w15:docId w15:val="{02B1D8A1-B38D-4F97-873D-442E5B1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480" w:lineRule="auto"/>
      <w:jc w:val="both"/>
    </w:pPr>
    <w:rPr>
      <w:rFonts w:ascii="Times New Roman" w:hAnsi="Times New Roman"/>
      <w:b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3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A1602"/>
    <w:rPr>
      <w:strike w:val="0"/>
      <w:dstrike w:val="0"/>
      <w:color w:val="004B91"/>
      <w:u w:val="none"/>
      <w:effect w:val="none"/>
    </w:rPr>
  </w:style>
  <w:style w:type="character" w:customStyle="1" w:styleId="term1">
    <w:name w:val="term1"/>
    <w:rsid w:val="008A1602"/>
    <w:rPr>
      <w:b/>
      <w:bCs/>
    </w:rPr>
  </w:style>
  <w:style w:type="character" w:customStyle="1" w:styleId="pmterms11">
    <w:name w:val="pmterms11"/>
    <w:rsid w:val="008A1602"/>
    <w:rPr>
      <w:b/>
      <w:bCs/>
      <w:i w:val="0"/>
      <w:iCs w:val="0"/>
      <w:color w:val="000000"/>
    </w:rPr>
  </w:style>
  <w:style w:type="paragraph" w:styleId="ListParagraph">
    <w:name w:val="List Paragraph"/>
    <w:basedOn w:val="Normal"/>
    <w:uiPriority w:val="34"/>
    <w:qFormat/>
    <w:rsid w:val="00EC755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730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308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3089"/>
    <w:rPr>
      <w:rFonts w:ascii="Arial" w:hAnsi="Arial"/>
      <w:sz w:val="24"/>
    </w:rPr>
  </w:style>
  <w:style w:type="paragraph" w:customStyle="1" w:styleId="default">
    <w:name w:val="default"/>
    <w:basedOn w:val="Normal"/>
    <w:uiPriority w:val="99"/>
    <w:rsid w:val="00FF381A"/>
    <w:rPr>
      <w:rFonts w:ascii="Times New Roman" w:hAnsi="Times New Roman"/>
      <w:szCs w:val="24"/>
    </w:rPr>
  </w:style>
  <w:style w:type="character" w:customStyle="1" w:styleId="defaultchar1">
    <w:name w:val="default__char1"/>
    <w:uiPriority w:val="99"/>
    <w:rsid w:val="00FF3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1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5407-FACA-4546-8469-005F7EC4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DRJ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dckrippel</dc:creator>
  <cp:keywords/>
  <cp:lastModifiedBy>Alyson Miller</cp:lastModifiedBy>
  <cp:revision>2</cp:revision>
  <cp:lastPrinted>2015-01-07T15:21:00Z</cp:lastPrinted>
  <dcterms:created xsi:type="dcterms:W3CDTF">2016-10-04T15:02:00Z</dcterms:created>
  <dcterms:modified xsi:type="dcterms:W3CDTF">2016-10-04T15:02:00Z</dcterms:modified>
</cp:coreProperties>
</file>